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</w:rPr>
        <w:t>关于中原科技学院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  <w:lang w:val="en-US" w:eastAsia="zh-CN"/>
        </w:rPr>
        <w:t>教育与艺术学部音乐舞蹈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</w:rPr>
        <w:t>学院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  <w:lang w:val="en-US" w:eastAsia="zh-CN"/>
        </w:rPr>
        <w:t>2024级本科生导师遴选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</w:rPr>
        <w:t>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经音乐舞蹈学院导师工作领导小组评定，现将中原科技学院教育与艺术学部音乐舞蹈学院2024级本科生导师遴选名单名单进行公示。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如有疑问请与音乐舞蹈学院导师工作领导小组联系：许昌校区：0374-5559371。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W w:w="82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92"/>
        <w:gridCol w:w="2017"/>
        <w:gridCol w:w="2383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中原科技学院本科生导师统计表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聘任导师姓名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负责专业班级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指导人数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2024级音乐学1班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袁多艺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2024级音乐学2班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魏建秋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2024级音乐学3班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2024级音乐学4班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</w:tbl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YjYyYjJjNWZjZDc1MTdlY2EwMDI1ZTk4OTYwZGYifQ=="/>
  </w:docVars>
  <w:rsids>
    <w:rsidRoot w:val="4E3D101D"/>
    <w:rsid w:val="000331DA"/>
    <w:rsid w:val="28F5531B"/>
    <w:rsid w:val="4E3D101D"/>
    <w:rsid w:val="778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125</Characters>
  <Lines>0</Lines>
  <Paragraphs>0</Paragraphs>
  <TotalTime>15</TotalTime>
  <ScaleCrop>false</ScaleCrop>
  <LinksUpToDate>false</LinksUpToDate>
  <CharactersWithSpaces>125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2024-09-23T07:35:00Z</dcterms:created>
  <dc:creator>myth</dc:creator>
  <cp:lastModifiedBy>WPS_1457877865</cp:lastModifiedBy>
  <dcterms:modified xsi:type="dcterms:W3CDTF">2024-09-24T08:22:50Z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7AF4A918FD264E4C9681EC1564FCC2A9_11</vt:lpwstr>
  </property>
</Properties>
</file>